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0B4" w:rsidRDefault="005140B4" w:rsidP="005140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0B4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5140B4" w:rsidRPr="005140B4" w:rsidRDefault="005140B4" w:rsidP="005140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0B4">
        <w:rPr>
          <w:rFonts w:ascii="Times New Roman" w:hAnsi="Times New Roman" w:cs="Times New Roman"/>
          <w:b/>
          <w:sz w:val="28"/>
          <w:szCs w:val="28"/>
        </w:rPr>
        <w:t xml:space="preserve"> до рішення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міської ради «</w:t>
      </w:r>
      <w:r w:rsidRPr="005140B4">
        <w:rPr>
          <w:rFonts w:ascii="Times New Roman" w:hAnsi="Times New Roman" w:cs="Times New Roman"/>
          <w:b/>
          <w:sz w:val="28"/>
          <w:szCs w:val="28"/>
        </w:rPr>
        <w:t>Про внесення  змін до</w:t>
      </w:r>
    </w:p>
    <w:p w:rsidR="005140B4" w:rsidRPr="005140B4" w:rsidRDefault="005140B4" w:rsidP="005140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0B4">
        <w:rPr>
          <w:rFonts w:ascii="Times New Roman" w:hAnsi="Times New Roman" w:cs="Times New Roman"/>
          <w:b/>
          <w:sz w:val="28"/>
          <w:szCs w:val="28"/>
        </w:rPr>
        <w:t>екологічної програми міста Лубни</w:t>
      </w:r>
    </w:p>
    <w:p w:rsidR="005140B4" w:rsidRPr="005140B4" w:rsidRDefault="005140B4" w:rsidP="005140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0B4">
        <w:rPr>
          <w:rFonts w:ascii="Times New Roman" w:hAnsi="Times New Roman" w:cs="Times New Roman"/>
          <w:b/>
          <w:sz w:val="28"/>
          <w:szCs w:val="28"/>
        </w:rPr>
        <w:t>на 2017-2021 роки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224EF" w:rsidRPr="005140B4" w:rsidRDefault="00A224EF" w:rsidP="005140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0B4" w:rsidRDefault="005140B4" w:rsidP="005140B4">
      <w:pPr>
        <w:spacing w:after="0" w:line="360" w:lineRule="auto"/>
      </w:pPr>
    </w:p>
    <w:p w:rsidR="005140B4" w:rsidRDefault="005140B4"/>
    <w:p w:rsidR="005140B4" w:rsidRPr="005140B4" w:rsidRDefault="005140B4" w:rsidP="005140B4">
      <w:pPr>
        <w:pStyle w:val="p1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Pr="009E0CB7">
        <w:rPr>
          <w:color w:val="000000"/>
          <w:sz w:val="28"/>
          <w:szCs w:val="28"/>
          <w:lang w:val="uk-UA"/>
        </w:rPr>
        <w:t xml:space="preserve">Метою цієї програми є попередження негативного впливу на екологічну ситуацію від вжиття відповідних природоохоронних заходів та забезпечення </w:t>
      </w:r>
      <w:r w:rsidRPr="005140B4">
        <w:rPr>
          <w:color w:val="000000"/>
          <w:sz w:val="28"/>
          <w:szCs w:val="28"/>
          <w:lang w:val="uk-UA"/>
        </w:rPr>
        <w:t>поліпшення стану довкілля через зняття впливу негативних факторів.</w:t>
      </w:r>
    </w:p>
    <w:p w:rsidR="005140B4" w:rsidRDefault="005140B4" w:rsidP="005140B4">
      <w:pPr>
        <w:spacing w:after="0" w:line="360" w:lineRule="auto"/>
        <w:jc w:val="both"/>
      </w:pPr>
      <w:r w:rsidRPr="005140B4">
        <w:rPr>
          <w:rFonts w:ascii="Times New Roman" w:hAnsi="Times New Roman" w:cs="Times New Roman"/>
          <w:sz w:val="28"/>
          <w:szCs w:val="28"/>
        </w:rPr>
        <w:t>Для попередження аварій та запобігання техногенним катастрофам у житлово-комунальному господарстві та на інших аварійних об’єктах комунальної власності</w:t>
      </w:r>
      <w:r>
        <w:rPr>
          <w:rFonts w:ascii="Times New Roman" w:hAnsi="Times New Roman" w:cs="Times New Roman"/>
          <w:sz w:val="28"/>
          <w:szCs w:val="28"/>
        </w:rPr>
        <w:t xml:space="preserve"> внесено зміни до даної програми :</w:t>
      </w:r>
      <w:r w:rsidRPr="005140B4">
        <w:t xml:space="preserve"> </w:t>
      </w:r>
    </w:p>
    <w:p w:rsidR="005140B4" w:rsidRDefault="005140B4" w:rsidP="005140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0B4">
        <w:rPr>
          <w:rFonts w:ascii="Times New Roman" w:hAnsi="Times New Roman" w:cs="Times New Roman"/>
          <w:sz w:val="28"/>
          <w:szCs w:val="28"/>
        </w:rPr>
        <w:t xml:space="preserve">Ліквідація аварій та запобігання техногенним катастрофам у житлово-комунальному господарстві та на інших аварійних об’єктах комунальної власності. </w:t>
      </w:r>
    </w:p>
    <w:p w:rsidR="005140B4" w:rsidRDefault="005140B4" w:rsidP="005140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Кошти передбачені по даному пункту становлять 3 млн. грн., в 2018 році на ремонт колодязя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самоплинного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колектора по проспекту Володимирський планується використати 500 тис. грн. </w:t>
      </w:r>
    </w:p>
    <w:p w:rsidR="005140B4" w:rsidRDefault="005140B4" w:rsidP="005140B4">
      <w:pPr>
        <w:pStyle w:val="p1"/>
        <w:spacing w:before="0" w:beforeAutospacing="0" w:after="0" w:afterAutospacing="0" w:line="360" w:lineRule="auto"/>
        <w:ind w:firstLine="357"/>
        <w:jc w:val="both"/>
        <w:rPr>
          <w:color w:val="000000"/>
          <w:sz w:val="28"/>
          <w:szCs w:val="28"/>
          <w:lang w:val="uk-UA"/>
        </w:rPr>
      </w:pPr>
      <w:r w:rsidRPr="005140B4">
        <w:rPr>
          <w:color w:val="000000"/>
          <w:sz w:val="28"/>
          <w:szCs w:val="28"/>
          <w:lang w:val="uk-UA"/>
        </w:rPr>
        <w:t>При прийнятті рішень, реалізація яких впливає на стан довкілля та формування у населення екологічного світогляду, суб’єктам законодавчої ініціативи необхідно забезпечувати гласність та демократизм.</w:t>
      </w:r>
      <w:r w:rsidRPr="00911C97">
        <w:rPr>
          <w:color w:val="000000"/>
          <w:sz w:val="28"/>
          <w:szCs w:val="28"/>
          <w:lang w:val="uk-UA"/>
        </w:rPr>
        <w:t xml:space="preserve"> </w:t>
      </w:r>
    </w:p>
    <w:p w:rsidR="005140B4" w:rsidRPr="005140B4" w:rsidRDefault="005140B4" w:rsidP="005140B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0B4" w:rsidRPr="005140B4" w:rsidRDefault="005140B4" w:rsidP="00514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0B4">
        <w:rPr>
          <w:rFonts w:ascii="Times New Roman" w:hAnsi="Times New Roman" w:cs="Times New Roman"/>
          <w:b/>
          <w:sz w:val="28"/>
          <w:szCs w:val="28"/>
        </w:rPr>
        <w:t>Начальник відділу</w:t>
      </w:r>
    </w:p>
    <w:p w:rsidR="005140B4" w:rsidRPr="005140B4" w:rsidRDefault="005140B4" w:rsidP="00514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0B4">
        <w:rPr>
          <w:rFonts w:ascii="Times New Roman" w:hAnsi="Times New Roman" w:cs="Times New Roman"/>
          <w:b/>
          <w:sz w:val="28"/>
          <w:szCs w:val="28"/>
        </w:rPr>
        <w:t>житлово-комунального господарства</w:t>
      </w:r>
    </w:p>
    <w:p w:rsidR="005140B4" w:rsidRPr="005140B4" w:rsidRDefault="005140B4" w:rsidP="00514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0B4">
        <w:rPr>
          <w:rFonts w:ascii="Times New Roman" w:hAnsi="Times New Roman" w:cs="Times New Roman"/>
          <w:b/>
          <w:sz w:val="28"/>
          <w:szCs w:val="28"/>
        </w:rPr>
        <w:t xml:space="preserve">та капітального будівництва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5140B4">
        <w:rPr>
          <w:rFonts w:ascii="Times New Roman" w:hAnsi="Times New Roman" w:cs="Times New Roman"/>
          <w:b/>
          <w:sz w:val="28"/>
          <w:szCs w:val="28"/>
        </w:rPr>
        <w:t>О.М. Сосна</w:t>
      </w:r>
    </w:p>
    <w:p w:rsidR="005140B4" w:rsidRPr="005140B4" w:rsidRDefault="00514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140B4" w:rsidRPr="005140B4" w:rsidSect="00A224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77506"/>
    <w:multiLevelType w:val="hybridMultilevel"/>
    <w:tmpl w:val="A0DED876"/>
    <w:lvl w:ilvl="0" w:tplc="668EACA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40B4"/>
    <w:rsid w:val="005140B4"/>
    <w:rsid w:val="00A2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1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5140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763</Words>
  <Characters>436</Characters>
  <Application>Microsoft Office Word</Application>
  <DocSecurity>0</DocSecurity>
  <Lines>3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cp:lastPrinted>2018-06-19T06:06:00Z</cp:lastPrinted>
  <dcterms:created xsi:type="dcterms:W3CDTF">2018-06-19T05:56:00Z</dcterms:created>
  <dcterms:modified xsi:type="dcterms:W3CDTF">2018-06-19T06:07:00Z</dcterms:modified>
</cp:coreProperties>
</file>